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0E357" w14:textId="00F41834" w:rsidR="004B354C" w:rsidRPr="00C75532" w:rsidRDefault="004B354C" w:rsidP="008416E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C755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Stimată doamnă Zaharia, </w:t>
      </w:r>
    </w:p>
    <w:p w14:paraId="11DA9F2F" w14:textId="2F5120CA" w:rsidR="004B354C" w:rsidRPr="00C75532" w:rsidRDefault="004B354C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E3D1D12" w14:textId="4D332F57" w:rsidR="004B354C" w:rsidRPr="00C75532" w:rsidRDefault="004B354C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75532">
        <w:rPr>
          <w:rFonts w:ascii="Times New Roman" w:hAnsi="Times New Roman" w:cs="Times New Roman"/>
          <w:sz w:val="28"/>
          <w:szCs w:val="28"/>
        </w:rPr>
        <w:t>Salut intenția Dvs de a realiza materiale informative corecte și echidistante, menite să reflecte adevărul. În acest context vă prezint următoarele răspunsuri.</w:t>
      </w:r>
    </w:p>
    <w:p w14:paraId="3FABFB17" w14:textId="77777777" w:rsidR="004B354C" w:rsidRPr="00C75532" w:rsidRDefault="004B354C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95998C8" w14:textId="0F72B38B" w:rsidR="004927A7" w:rsidRPr="00C75532" w:rsidRDefault="008416E0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sz w:val="28"/>
          <w:szCs w:val="28"/>
        </w:rPr>
        <w:t>Este adev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>ărat. Obiectele imobiliare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menționate în adresarea Dvs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sunt înregistrate pe numele mamei mele. 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>La sfârșitul anului 2020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au fost perfectate actele notariale aferente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transmiterii drreptului de proprietate asupra bunurilor, motiv pe care am considerat că este corect să le indic în declarația de avere depusă pentru anul 2020. În perioada următoare vor 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fi 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întreprinse acțiunile prevăzute de normele legale, pentru a opera 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modificările necesare la Agenția Servicii Publice. </w:t>
      </w:r>
    </w:p>
    <w:p w14:paraId="703CA677" w14:textId="61CB1040" w:rsidR="008416E0" w:rsidRPr="00C75532" w:rsidRDefault="008416E0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EFD6419" w14:textId="46354B18" w:rsidR="004B354C" w:rsidRPr="00C75532" w:rsidRDefault="008416E0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sz w:val="28"/>
          <w:szCs w:val="28"/>
          <w:lang w:val="ro-RO"/>
        </w:rPr>
        <w:t>Cât privește veniturile mamei mele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, legate de 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procurarea imobilelor. </w:t>
      </w:r>
      <w:r w:rsidR="004B354C"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Sunt sigură că știți despre faptul că serviciile responsabile ale statului monitorizează și verifică toate achizițiile mari, și colectează probe referitoare la proveniența veniturilor mamei mele. </w:t>
      </w:r>
    </w:p>
    <w:p w14:paraId="058EAFB0" w14:textId="77777777" w:rsidR="00C75532" w:rsidRPr="00C75532" w:rsidRDefault="00C75532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3C906FE" w14:textId="78668E4F" w:rsidR="00F94933" w:rsidRPr="00C75532" w:rsidRDefault="004B354C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sz w:val="28"/>
          <w:szCs w:val="28"/>
          <w:lang w:val="ro-RO"/>
        </w:rPr>
        <w:t>Aici vreau să menționez că, mama mea are în spate o istorie lungă de muncă iar, mai mulți ani, o parte importantă din venituri a provenit din activitățile de gospodărie</w:t>
      </w:r>
      <w:r w:rsidR="00156B13" w:rsidRPr="00C7553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la care a</w:t>
      </w:r>
      <w:r w:rsidR="00156B13" w:rsidRPr="00C75532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C75532">
        <w:rPr>
          <w:rFonts w:ascii="Times New Roman" w:hAnsi="Times New Roman" w:cs="Times New Roman"/>
          <w:sz w:val="28"/>
          <w:szCs w:val="28"/>
          <w:lang w:val="ro-RO"/>
        </w:rPr>
        <w:t xml:space="preserve"> luat parte toți membrii familiei</w:t>
      </w:r>
      <w:r w:rsidR="00F94933" w:rsidRPr="00C75532">
        <w:rPr>
          <w:rFonts w:ascii="Times New Roman" w:hAnsi="Times New Roman" w:cs="Times New Roman"/>
          <w:sz w:val="28"/>
          <w:szCs w:val="28"/>
          <w:lang w:val="ro-RO"/>
        </w:rPr>
        <w:t>. Mai mulți ani în urmă mama a decis să investească economiile sale în obiecte imobiliare, considerând imobiliarele o cale bună de protejare a economiilor.</w:t>
      </w:r>
    </w:p>
    <w:p w14:paraId="116E6629" w14:textId="77777777" w:rsidR="00C75532" w:rsidRPr="00C75532" w:rsidRDefault="00C75532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63B4C2E" w14:textId="0B832537" w:rsidR="008416E0" w:rsidRPr="00C75532" w:rsidRDefault="00F94933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sz w:val="28"/>
          <w:szCs w:val="28"/>
          <w:lang w:val="ro-RO"/>
        </w:rPr>
        <w:t>Nu am participat la procurarea imobilului, dar am participat în limita posibilităților la amenajarea lui.</w:t>
      </w:r>
    </w:p>
    <w:p w14:paraId="6B97B376" w14:textId="35CCB060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8972C1E" w14:textId="10EB753A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sz w:val="28"/>
          <w:szCs w:val="28"/>
          <w:lang w:val="ro-RO"/>
        </w:rPr>
        <w:t>Sper că am reușit să vă răspund la întrebări.</w:t>
      </w:r>
    </w:p>
    <w:p w14:paraId="33FCDCB5" w14:textId="06ABCCCC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DC54B4" w14:textId="11593A84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Cu respect,</w:t>
      </w:r>
    </w:p>
    <w:p w14:paraId="27269AEB" w14:textId="2960E194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C7553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Irina Vlah</w:t>
      </w:r>
    </w:p>
    <w:p w14:paraId="04BAAE21" w14:textId="229A6D97" w:rsidR="00F94933" w:rsidRPr="00C75532" w:rsidRDefault="00F94933" w:rsidP="008416E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553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Guvernator al UTA Găgăuzia</w:t>
      </w:r>
    </w:p>
    <w:sectPr w:rsidR="00F94933" w:rsidRPr="00C75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E0"/>
    <w:rsid w:val="00123D75"/>
    <w:rsid w:val="00156B13"/>
    <w:rsid w:val="00181DA5"/>
    <w:rsid w:val="004927A7"/>
    <w:rsid w:val="004B354C"/>
    <w:rsid w:val="00607D42"/>
    <w:rsid w:val="008416E0"/>
    <w:rsid w:val="00902379"/>
    <w:rsid w:val="00C75532"/>
    <w:rsid w:val="00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9E01"/>
  <w15:chartTrackingRefBased/>
  <w15:docId w15:val="{AC07D416-7AD4-4E90-8807-B534EB08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Admin</cp:lastModifiedBy>
  <cp:revision>2</cp:revision>
  <dcterms:created xsi:type="dcterms:W3CDTF">2021-04-26T15:02:00Z</dcterms:created>
  <dcterms:modified xsi:type="dcterms:W3CDTF">2021-04-26T15:02:00Z</dcterms:modified>
</cp:coreProperties>
</file>